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9"/>
        <w:gridCol w:w="1106"/>
        <w:gridCol w:w="5088"/>
        <w:gridCol w:w="1287"/>
      </w:tblGrid>
      <w:tr w:rsidR="003F0C53" w:rsidRPr="003F0C53" w:rsidTr="003F0C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pt-BR"/>
              </w:rPr>
            </w:pPr>
            <w:r w:rsidRPr="003F0C53">
              <w:rPr>
                <w:rFonts w:ascii="Helvetica" w:eastAsia="Times New Roman" w:hAnsi="Helvetica" w:cs="Helvetica"/>
                <w:b/>
                <w:color w:val="333333"/>
                <w:sz w:val="18"/>
                <w:lang w:eastAsia="pt-BR"/>
              </w:rPr>
              <w:t>Nº do 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pt-BR"/>
              </w:rPr>
            </w:pPr>
            <w:r w:rsidRPr="003F0C53">
              <w:rPr>
                <w:rFonts w:ascii="Helvetica" w:eastAsia="Times New Roman" w:hAnsi="Helvetica" w:cs="Helvetica"/>
                <w:b/>
                <w:color w:val="333333"/>
                <w:sz w:val="18"/>
                <w:lang w:eastAsia="pt-BR"/>
              </w:rPr>
              <w:t>Documentos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pt-BR"/>
              </w:rPr>
            </w:pPr>
            <w:r w:rsidRPr="003F0C53">
              <w:rPr>
                <w:rFonts w:ascii="Helvetica" w:eastAsia="Times New Roman" w:hAnsi="Helvetica" w:cs="Helvetica"/>
                <w:b/>
                <w:color w:val="333333"/>
                <w:sz w:val="18"/>
                <w:lang w:eastAsia="pt-BR"/>
              </w:rPr>
              <w:t>Objeto do 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lang w:eastAsia="pt-BR"/>
              </w:rPr>
            </w:pPr>
            <w:r w:rsidRPr="003F0C53">
              <w:rPr>
                <w:rFonts w:ascii="Helvetica" w:eastAsia="Times New Roman" w:hAnsi="Helvetica" w:cs="Helvetica"/>
                <w:b/>
                <w:color w:val="333333"/>
                <w:sz w:val="18"/>
                <w:lang w:eastAsia="pt-BR"/>
              </w:rPr>
              <w:t>Contratado</w:t>
            </w:r>
          </w:p>
        </w:tc>
      </w:tr>
      <w:tr w:rsidR="003F0C53" w:rsidRPr="003F0C53" w:rsidTr="003F0C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 w:rsidRPr="003F0C5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01/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Default="003F0C53" w:rsidP="003F0C53">
            <w:pPr>
              <w:spacing w:before="100" w:beforeAutospacing="1" w:after="100" w:afterAutospacing="1" w:line="240" w:lineRule="auto"/>
            </w:pPr>
            <w:hyperlink r:id="rId6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  <w:shd w:val="clear" w:color="auto" w:fill="FFFFFF"/>
                </w:rPr>
                <w:t> Contrato</w:t>
              </w:r>
            </w:hyperlink>
          </w:p>
          <w:p w:rsidR="003F0C53" w:rsidRPr="003F0C53" w:rsidRDefault="003F0C53" w:rsidP="003F0C53">
            <w:pPr>
              <w:spacing w:before="100" w:beforeAutospacing="1" w:after="100" w:afterAutospacing="1" w:line="240" w:lineRule="auto"/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  <w:shd w:val="clear" w:color="auto" w:fill="FFFFFF"/>
                </w:rPr>
                <w:t>Sumula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Prestação de serviços de agenciamento, reserva, emissão, remarcação, alteração e fornecimento de passagens aéreas, nacionais e internacionais.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Ecos Turismo LTDA.</w:t>
            </w:r>
          </w:p>
        </w:tc>
      </w:tr>
      <w:tr w:rsidR="003F0C53" w:rsidRPr="003F0C53" w:rsidTr="003F0C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02</w:t>
            </w:r>
            <w:r w:rsidRPr="003F0C5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/201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Default="003F0C53" w:rsidP="003F0C53">
            <w:pPr>
              <w:spacing w:before="100" w:beforeAutospacing="1" w:after="100" w:afterAutospacing="1" w:line="240" w:lineRule="auto"/>
            </w:pPr>
            <w:hyperlink r:id="rId8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  <w:shd w:val="clear" w:color="auto" w:fill="FFFFFF"/>
                </w:rPr>
                <w:t xml:space="preserve">Contrato </w:t>
              </w:r>
            </w:hyperlink>
          </w:p>
          <w:p w:rsidR="003F0C53" w:rsidRPr="003F0C53" w:rsidRDefault="003F0C53" w:rsidP="003F0C5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  <w:shd w:val="clear" w:color="auto" w:fill="FFFFFF"/>
                </w:rPr>
                <w:t>Sumula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Prestação de serviços continuados de vigilância desarmada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A. Tomielo Segurança LTDA.</w:t>
            </w:r>
          </w:p>
        </w:tc>
      </w:tr>
      <w:tr w:rsidR="003F0C53" w:rsidRPr="003F0C53" w:rsidTr="003F0C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04</w:t>
            </w:r>
            <w:r w:rsidRPr="003F0C5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/201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Default="003F0C53" w:rsidP="003F0C53">
            <w:pPr>
              <w:spacing w:before="100" w:beforeAutospacing="1" w:after="100" w:afterAutospacing="1" w:line="240" w:lineRule="auto"/>
            </w:pPr>
            <w:hyperlink r:id="rId10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  <w:shd w:val="clear" w:color="auto" w:fill="FFFFFF"/>
                </w:rPr>
                <w:t>Contrato</w:t>
              </w:r>
            </w:hyperlink>
          </w:p>
          <w:p w:rsidR="003F0C53" w:rsidRPr="003F0C53" w:rsidRDefault="003F0C53" w:rsidP="003F0C5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hyperlink r:id="rId11" w:history="1">
              <w:r>
                <w:rPr>
                  <w:rStyle w:val="Hyperlink"/>
                  <w:rFonts w:ascii="Helvetica" w:hAnsi="Helvetica" w:cs="Helvetica"/>
                  <w:color w:val="004F21"/>
                  <w:sz w:val="18"/>
                  <w:szCs w:val="18"/>
                  <w:shd w:val="clear" w:color="auto" w:fill="FFFFFF"/>
                </w:rPr>
                <w:t>  Sumula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Licenciamento de software GCI - Gerenciador de crédito imobiliário, armazenamento e processamento de dados via data center, assessoramento nos contratos habitacionais regidos pela legislação e normas operacionais do FCVS, bem como atualizações tecnológicas, adequações permanentes à legislação vigente e suporte técnico para utilização do GCI.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C53" w:rsidRPr="003F0C53" w:rsidRDefault="003F0C53" w:rsidP="003F0C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Síntese Consultoria e Informática LTDA.</w:t>
            </w:r>
          </w:p>
        </w:tc>
      </w:tr>
    </w:tbl>
    <w:p w:rsidR="000D7319" w:rsidRDefault="00A069FD"/>
    <w:sectPr w:rsidR="000D7319" w:rsidSect="00567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FD" w:rsidRDefault="00A069FD" w:rsidP="00C00EA7">
      <w:pPr>
        <w:spacing w:after="0" w:line="240" w:lineRule="auto"/>
      </w:pPr>
      <w:r>
        <w:separator/>
      </w:r>
    </w:p>
  </w:endnote>
  <w:endnote w:type="continuationSeparator" w:id="1">
    <w:p w:rsidR="00A069FD" w:rsidRDefault="00A069FD" w:rsidP="00C0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FD" w:rsidRDefault="00A069FD" w:rsidP="00C00EA7">
      <w:pPr>
        <w:spacing w:after="0" w:line="240" w:lineRule="auto"/>
      </w:pPr>
      <w:r>
        <w:separator/>
      </w:r>
    </w:p>
  </w:footnote>
  <w:footnote w:type="continuationSeparator" w:id="1">
    <w:p w:rsidR="00A069FD" w:rsidRDefault="00A069FD" w:rsidP="00C00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C53"/>
    <w:rsid w:val="003F0C53"/>
    <w:rsid w:val="0056703A"/>
    <w:rsid w:val="006E7798"/>
    <w:rsid w:val="00A069FD"/>
    <w:rsid w:val="00C00EA7"/>
    <w:rsid w:val="00FC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0C5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F0C5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00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0EA7"/>
  </w:style>
  <w:style w:type="paragraph" w:styleId="Rodap">
    <w:name w:val="footer"/>
    <w:basedOn w:val="Normal"/>
    <w:link w:val="RodapChar"/>
    <w:uiPriority w:val="99"/>
    <w:semiHidden/>
    <w:unhideWhenUsed/>
    <w:rsid w:val="00C00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0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eprev.rs.gov.br/upload/arquivos/202001/12204747-contrato-02-2019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peprev.rs.gov.br/upload/arquivos/202001/12203856-contrato-01-2019-sumul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eprev.rs.gov.br/upload/arquivos/202001/12203851-contrato-01-2019.pdf" TargetMode="External"/><Relationship Id="rId11" Type="http://schemas.openxmlformats.org/officeDocument/2006/relationships/hyperlink" Target="http://ipeprev.rs.gov.br/upload/arquivos/202001/22132753-contrato-04-2019-sumula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peprev.rs.gov.br/upload/arquivos/202001/22132753-contrato-04-201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peprev-admin.rs.gov.br/upload/arquivos/202001/12204731-contrato-02-2019-sumul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4674693</dc:creator>
  <cp:lastModifiedBy>4674693</cp:lastModifiedBy>
  <cp:revision>1</cp:revision>
  <dcterms:created xsi:type="dcterms:W3CDTF">2021-12-14T16:22:00Z</dcterms:created>
  <dcterms:modified xsi:type="dcterms:W3CDTF">2021-12-14T16:34:00Z</dcterms:modified>
</cp:coreProperties>
</file>